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A7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36"/>
          <w:szCs w:val="32"/>
        </w:rPr>
        <w:t>人工智能系列课程培训项目进入操作指南</w:t>
      </w:r>
    </w:p>
    <w:p w14:paraId="3BD47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欢迎您参加“人工智能系列课程培训”项目！为了帮助您顺利进入培训项目并开始学习，请按照以下步骤进行操作：</w:t>
      </w:r>
    </w:p>
    <w:p w14:paraId="224EFEC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jc w:val="left"/>
        <w:textAlignment w:val="auto"/>
        <w:rPr>
          <w:rFonts w:hint="eastAsia" w:ascii="Times New Roman" w:hAnsi="Times New Roman" w:eastAsia="仿宋"/>
          <w:sz w:val="28"/>
          <w:lang w:val="en-US" w:eastAsia="zh-CN"/>
        </w:rPr>
      </w:pPr>
      <w:r>
        <w:rPr>
          <w:rFonts w:hint="eastAsia" w:ascii="Times New Roman" w:hAnsi="Times New Roman" w:eastAsia="仿宋"/>
          <w:b/>
          <w:bCs/>
          <w:color w:val="4874CB" w:themeColor="accent1"/>
          <w:sz w:val="28"/>
          <w:lang w:val="en-US" w:eastAsia="zh-CN"/>
          <w14:textFill>
            <w14:solidFill>
              <w14:schemeClr w14:val="accent1"/>
            </w14:solidFill>
          </w14:textFill>
        </w:rPr>
        <w:t>网页端项目链接：</w:t>
      </w:r>
      <w:r>
        <w:rPr>
          <w:rFonts w:hint="eastAsia" w:ascii="Times New Roman" w:hAnsi="Times New Roman" w:eastAsia="仿宋"/>
          <w:sz w:val="28"/>
          <w:lang w:val="en-US" w:eastAsia="zh-CN"/>
        </w:rPr>
        <w:t>https://43f0f2d2372349abb1cd51b63ef64d32.grtcloud.net/web/business-detail?template_id=104&amp;business_id=2105128134354198530&amp;course_type=104</w:t>
      </w:r>
    </w:p>
    <w:p w14:paraId="4ABAFC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jc w:val="left"/>
        <w:textAlignment w:val="auto"/>
        <w:rPr>
          <w:rFonts w:hint="default" w:ascii="Times New Roman" w:hAnsi="Times New Roman" w:eastAsia="仿宋"/>
          <w:sz w:val="28"/>
          <w:lang w:val="en-US" w:eastAsia="zh-CN"/>
        </w:rPr>
      </w:pPr>
      <w:r>
        <w:rPr>
          <w:rFonts w:hint="eastAsia" w:ascii="Times New Roman" w:hAnsi="Times New Roman" w:eastAsia="仿宋"/>
          <w:b/>
          <w:bCs/>
          <w:color w:val="4874CB" w:themeColor="accent1"/>
          <w:sz w:val="28"/>
          <w:lang w:val="en-US" w:eastAsia="zh-CN"/>
          <w14:textFill>
            <w14:solidFill>
              <w14:schemeClr w14:val="accent1"/>
            </w14:solidFill>
          </w14:textFill>
        </w:rPr>
        <w:t>手机端项目链接：</w:t>
      </w:r>
      <w:r>
        <w:rPr>
          <w:rFonts w:hint="eastAsia" w:ascii="Times New Roman" w:hAnsi="Times New Roman" w:eastAsia="仿宋"/>
          <w:sz w:val="28"/>
          <w:lang w:val="en-US" w:eastAsia="zh-CN"/>
        </w:rPr>
        <w:t>https://43f0f2d2372349abb1cd51b63ef64d32.grtcloud.net/mobile/detail?template_id=104&amp;business_id=2105128134354198530&amp;course_type=104</w:t>
      </w:r>
      <w:bookmarkStart w:id="0" w:name="_GoBack"/>
      <w:bookmarkEnd w:id="0"/>
    </w:p>
    <w:p w14:paraId="3CD6CF7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第一步：处理权限提示</w:t>
      </w:r>
    </w:p>
    <w:p w14:paraId="2905F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点击链接后，若页面显示“您没有该组织的访问权限”，直接点击页面下方的【访客模式】按钮。</w:t>
      </w:r>
    </w:p>
    <w:p w14:paraId="518EF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2562225"/>
            <wp:effectExtent l="0" t="0" r="1016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FD7A9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第二步：进入登录入口</w:t>
      </w:r>
    </w:p>
    <w:p w14:paraId="53D66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进入</w:t>
      </w:r>
      <w:r>
        <w:rPr>
          <w:rFonts w:hint="eastAsia" w:ascii="Times New Roman" w:hAnsi="Times New Roman" w:eastAsia="仿宋"/>
          <w:sz w:val="28"/>
          <w:lang w:val="en-US" w:eastAsia="zh-CN"/>
        </w:rPr>
        <w:t>项目页面</w:t>
      </w:r>
      <w:r>
        <w:rPr>
          <w:rFonts w:hint="eastAsia" w:ascii="Times New Roman" w:hAnsi="Times New Roman" w:eastAsia="仿宋"/>
          <w:sz w:val="28"/>
        </w:rPr>
        <w:t>，</w:t>
      </w:r>
      <w:r>
        <w:rPr>
          <w:rFonts w:hint="eastAsia" w:ascii="Times New Roman" w:hAnsi="Times New Roman" w:eastAsia="仿宋"/>
          <w:sz w:val="28"/>
          <w:lang w:val="en-US" w:eastAsia="zh-CN"/>
        </w:rPr>
        <w:t>可看到</w:t>
      </w:r>
      <w:r>
        <w:rPr>
          <w:rFonts w:hint="eastAsia" w:ascii="Times New Roman" w:hAnsi="Times New Roman" w:eastAsia="仿宋"/>
          <w:sz w:val="28"/>
        </w:rPr>
        <w:t>“人工智能系列课程培训”项目。点击页面</w:t>
      </w:r>
      <w:r>
        <w:rPr>
          <w:rFonts w:hint="eastAsia" w:ascii="Times New Roman" w:hAnsi="Times New Roman" w:eastAsia="仿宋"/>
          <w:sz w:val="28"/>
          <w:lang w:val="en-US" w:eastAsia="zh-CN"/>
        </w:rPr>
        <w:t>下方</w:t>
      </w:r>
      <w:r>
        <w:rPr>
          <w:rFonts w:hint="eastAsia" w:ascii="Times New Roman" w:hAnsi="Times New Roman" w:eastAsia="仿宋"/>
          <w:sz w:val="28"/>
        </w:rPr>
        <w:t>的【</w:t>
      </w:r>
      <w:r>
        <w:rPr>
          <w:rFonts w:hint="eastAsia" w:ascii="Times New Roman" w:hAnsi="Times New Roman" w:eastAsia="仿宋"/>
          <w:sz w:val="28"/>
          <w:lang w:val="en-US" w:eastAsia="zh-CN"/>
        </w:rPr>
        <w:t>去学习</w:t>
      </w:r>
      <w:r>
        <w:rPr>
          <w:rFonts w:hint="eastAsia" w:ascii="Times New Roman" w:hAnsi="Times New Roman" w:eastAsia="仿宋"/>
          <w:sz w:val="28"/>
        </w:rPr>
        <w:t>】按钮。</w:t>
      </w:r>
    </w:p>
    <w:p w14:paraId="2A1F8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096895"/>
            <wp:effectExtent l="0" t="0" r="10160" b="825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6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DD8E7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第三步：账号登录</w:t>
      </w:r>
    </w:p>
    <w:p w14:paraId="71065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进入“欢迎登录”页面，在输入框填写手机号。点击【获取验证码】并输入收到的短信验证码。勾选下方的《隐私政策》和《服务协议》，点击【登录】按钮。</w:t>
      </w:r>
    </w:p>
    <w:p w14:paraId="74486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171825"/>
            <wp:effectExtent l="0" t="0" r="10160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930E0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第四步：完善注册信息</w:t>
      </w:r>
    </w:p>
    <w:p w14:paraId="0AB2A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若页面弹出“完善注册信息”对话框，在“姓名”栏输入您的姓名，然后点击【提交信息】按钮。</w:t>
      </w:r>
    </w:p>
    <w:p w14:paraId="59C12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218815"/>
            <wp:effectExtent l="0" t="0" r="10160" b="63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8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895EC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第五步：进入培训项目</w:t>
      </w:r>
    </w:p>
    <w:p w14:paraId="44CD6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返回</w:t>
      </w:r>
      <w:r>
        <w:rPr>
          <w:rFonts w:hint="eastAsia" w:ascii="Times New Roman" w:hAnsi="Times New Roman" w:eastAsia="仿宋"/>
          <w:sz w:val="28"/>
          <w:lang w:val="en-US" w:eastAsia="zh-CN"/>
        </w:rPr>
        <w:t>项目页面</w:t>
      </w:r>
      <w:r>
        <w:rPr>
          <w:rFonts w:hint="eastAsia" w:ascii="Times New Roman" w:hAnsi="Times New Roman" w:eastAsia="仿宋"/>
          <w:sz w:val="28"/>
        </w:rPr>
        <w:t>，确认右上角已显示您的账号信息。在“人工智能系列课程培训”项目卡片下方，点击【去学习】按钮。</w:t>
      </w:r>
    </w:p>
    <w:p w14:paraId="73747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3047365"/>
            <wp:effectExtent l="0" t="0" r="10160" b="63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7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55337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黑体" w:hAnsi="黑体" w:eastAsia="黑体" w:cs="黑体"/>
          <w:sz w:val="28"/>
        </w:rPr>
        <w:t>第六步：开始学习</w:t>
      </w:r>
    </w:p>
    <w:p w14:paraId="1538E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</w:rPr>
        <w:t>页面跳转至“项目首页”后，在页面中间的教学活动区域，点击【点播课】模块，即可正式开始学习。</w:t>
      </w:r>
    </w:p>
    <w:p w14:paraId="09E39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"/>
          <w:sz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0040" cy="2509520"/>
            <wp:effectExtent l="0" t="0" r="10160" b="508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09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3A3004"/>
    <w:multiLevelType w:val="singleLevel"/>
    <w:tmpl w:val="A73A3004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483B53D"/>
    <w:multiLevelType w:val="singleLevel"/>
    <w:tmpl w:val="0483B53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E0B49"/>
    <w:rsid w:val="04BC5D9C"/>
    <w:rsid w:val="05F2086C"/>
    <w:rsid w:val="0BF81001"/>
    <w:rsid w:val="1DBA66D6"/>
    <w:rsid w:val="2ECF61FA"/>
    <w:rsid w:val="52B72CCB"/>
    <w:rsid w:val="5F9F5213"/>
    <w:rsid w:val="61043C33"/>
    <w:rsid w:val="70602531"/>
    <w:rsid w:val="713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paragraph" w:customStyle="1" w:styleId="7">
    <w:name w:val="正文1"/>
    <w:basedOn w:val="1"/>
    <w:uiPriority w:val="0"/>
    <w:rPr>
      <w:rFonts w:hint="eastAsia" w:ascii="方正仿宋_GBK" w:hAnsi="方正仿宋_GBK" w:eastAsia="方正仿宋_GBK" w:cs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418</Words>
  <Characters>418</Characters>
  <Lines>0</Lines>
  <Paragraphs>0</Paragraphs>
  <TotalTime>3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2023-08-03T07:25:00Z</dcterms:created>
  <dc:creator>15432</dc:creator>
  <cp:lastModifiedBy>悠</cp:lastModifiedBy>
  <dcterms:modified xsi:type="dcterms:W3CDTF">2026-09-30T08:21:44Z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ED1EE16312634E5AB7CB1DC25E2D4001_12</vt:lpwstr>
  </property>
  <property fmtid="{D5CDD505-2E9C-101B-9397-08002B2CF9AE}" pid="4" name="KSOTemplateDocerSaveRecord">
    <vt:lpwstr>eyJoZGlkIjoiOTMyN2NjMjA4MDA5Y2I4NWQzNTg3ZGNlMDU4NjY3YjYiLCJ1c2VySWQiOiIyNDg5OTk5NDgifQ==</vt:lpwstr>
  </property>
</Properties>
</file>